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12A" w:rsidRPr="0049612A" w:rsidRDefault="00603ECA" w:rsidP="0049612A">
      <w:pPr>
        <w:spacing w:before="100" w:beforeAutospacing="1" w:after="100" w:afterAutospacing="1"/>
        <w:rPr>
          <w:rFonts w:ascii="Trebuchet MS" w:hAnsi="Trebuchet MS" w:cs="Times New Roman"/>
          <w:color w:val="555555"/>
          <w:sz w:val="20"/>
          <w:szCs w:val="20"/>
        </w:rPr>
      </w:pPr>
      <w:r>
        <w:rPr>
          <w:rFonts w:ascii="Trebuchet MS" w:hAnsi="Trebuchet MS" w:cs="Times New Roman"/>
          <w:color w:val="555555"/>
          <w:sz w:val="20"/>
          <w:szCs w:val="20"/>
        </w:rPr>
        <w:t>APA format</w:t>
      </w:r>
      <w:proofErr w:type="gramStart"/>
      <w:r>
        <w:rPr>
          <w:rFonts w:ascii="Trebuchet MS" w:hAnsi="Trebuchet MS" w:cs="Times New Roman"/>
          <w:color w:val="555555"/>
          <w:sz w:val="20"/>
          <w:szCs w:val="20"/>
        </w:rPr>
        <w:t>:</w:t>
      </w:r>
      <w:r w:rsidR="0049612A" w:rsidRPr="0049612A">
        <w:rPr>
          <w:rFonts w:ascii="Trebuchet MS" w:hAnsi="Trebuchet MS" w:cs="Times New Roman"/>
          <w:color w:val="555555"/>
          <w:sz w:val="20"/>
          <w:szCs w:val="20"/>
        </w:rPr>
        <w:t>.</w:t>
      </w:r>
      <w:proofErr w:type="gramEnd"/>
      <w:r w:rsidR="0049612A" w:rsidRPr="0049612A">
        <w:rPr>
          <w:rFonts w:ascii="Trebuchet MS" w:hAnsi="Trebuchet MS" w:cs="Times New Roman"/>
          <w:color w:val="555555"/>
          <w:sz w:val="20"/>
          <w:szCs w:val="20"/>
        </w:rPr>
        <w:t xml:space="preserve"> Assume you are presenting this program</w:t>
      </w:r>
      <w:r>
        <w:rPr>
          <w:rFonts w:ascii="Trebuchet MS" w:hAnsi="Trebuchet MS" w:cs="Times New Roman"/>
          <w:color w:val="555555"/>
          <w:sz w:val="20"/>
          <w:szCs w:val="20"/>
        </w:rPr>
        <w:t xml:space="preserve"> (Hiring more staff to assign them to specific tasks that </w:t>
      </w:r>
      <w:proofErr w:type="gramStart"/>
      <w:r>
        <w:rPr>
          <w:rFonts w:ascii="Trebuchet MS" w:hAnsi="Trebuchet MS" w:cs="Times New Roman"/>
          <w:color w:val="555555"/>
          <w:sz w:val="20"/>
          <w:szCs w:val="20"/>
        </w:rPr>
        <w:t xml:space="preserve">normally </w:t>
      </w:r>
      <w:r w:rsidR="0049612A" w:rsidRPr="0049612A">
        <w:rPr>
          <w:rFonts w:ascii="Trebuchet MS" w:hAnsi="Trebuchet MS" w:cs="Times New Roman"/>
          <w:color w:val="555555"/>
          <w:sz w:val="20"/>
          <w:szCs w:val="20"/>
        </w:rPr>
        <w:t xml:space="preserve"> to</w:t>
      </w:r>
      <w:proofErr w:type="gramEnd"/>
      <w:r w:rsidR="0049612A" w:rsidRPr="0049612A">
        <w:rPr>
          <w:rFonts w:ascii="Trebuchet MS" w:hAnsi="Trebuchet MS" w:cs="Times New Roman"/>
          <w:color w:val="555555"/>
          <w:sz w:val="20"/>
          <w:szCs w:val="20"/>
        </w:rPr>
        <w:t xml:space="preserve"> the board for approval of funding. Write an executive summary (850-1,000 words) to present to the board, from which they will make their decision to fund your program or project. The summary should include:</w:t>
      </w:r>
    </w:p>
    <w:p w:rsidR="0049612A" w:rsidRPr="0049612A" w:rsidRDefault="0049612A" w:rsidP="0049612A">
      <w:pPr>
        <w:numPr>
          <w:ilvl w:val="0"/>
          <w:numId w:val="1"/>
        </w:numPr>
        <w:spacing w:before="100" w:beforeAutospacing="1" w:after="100" w:afterAutospacing="1"/>
        <w:rPr>
          <w:rFonts w:ascii="Trebuchet MS" w:eastAsia="Times New Roman" w:hAnsi="Trebuchet MS" w:cs="Times New Roman"/>
          <w:color w:val="555555"/>
          <w:sz w:val="20"/>
          <w:szCs w:val="20"/>
        </w:rPr>
      </w:pPr>
      <w:r w:rsidRPr="00603ECA">
        <w:rPr>
          <w:rFonts w:ascii="Trebuchet MS" w:eastAsia="Times New Roman" w:hAnsi="Trebuchet MS" w:cs="Times New Roman"/>
          <w:b/>
          <w:color w:val="555555"/>
          <w:sz w:val="20"/>
          <w:szCs w:val="20"/>
        </w:rPr>
        <w:t>The purpose of the program or project</w:t>
      </w:r>
      <w:r>
        <w:rPr>
          <w:rFonts w:ascii="Trebuchet MS" w:eastAsia="Times New Roman" w:hAnsi="Trebuchet MS" w:cs="Times New Roman"/>
          <w:color w:val="555555"/>
          <w:sz w:val="20"/>
          <w:szCs w:val="20"/>
        </w:rPr>
        <w:t xml:space="preserve">: Decrease the </w:t>
      </w:r>
      <w:proofErr w:type="gramStart"/>
      <w:r>
        <w:rPr>
          <w:rFonts w:ascii="Trebuchet MS" w:eastAsia="Times New Roman" w:hAnsi="Trebuchet MS" w:cs="Times New Roman"/>
          <w:color w:val="555555"/>
          <w:sz w:val="20"/>
          <w:szCs w:val="20"/>
        </w:rPr>
        <w:t>turn-over</w:t>
      </w:r>
      <w:proofErr w:type="gramEnd"/>
      <w:r>
        <w:rPr>
          <w:rFonts w:ascii="Trebuchet MS" w:eastAsia="Times New Roman" w:hAnsi="Trebuchet MS" w:cs="Times New Roman"/>
          <w:color w:val="555555"/>
          <w:sz w:val="20"/>
          <w:szCs w:val="20"/>
        </w:rPr>
        <w:t xml:space="preserve"> time in between cases in the operating room. One way of doing so if hiring more staff that will be assigned to their specific tasks to prevent delays, such as doing the pre-operative checklist, ensuring that the consents and other paperwork are complete. Getting all the equipment and supplies ready for the next case ahead of time. </w:t>
      </w:r>
    </w:p>
    <w:p w:rsidR="0049612A" w:rsidRPr="0049612A" w:rsidRDefault="0049612A" w:rsidP="0049612A">
      <w:pPr>
        <w:numPr>
          <w:ilvl w:val="0"/>
          <w:numId w:val="1"/>
        </w:numPr>
        <w:spacing w:before="100" w:beforeAutospacing="1" w:after="100" w:afterAutospacing="1"/>
        <w:rPr>
          <w:rFonts w:ascii="Trebuchet MS" w:eastAsia="Times New Roman" w:hAnsi="Trebuchet MS" w:cs="Times New Roman"/>
          <w:color w:val="555555"/>
          <w:sz w:val="20"/>
          <w:szCs w:val="20"/>
        </w:rPr>
      </w:pPr>
      <w:r w:rsidRPr="00603ECA">
        <w:rPr>
          <w:rFonts w:ascii="Trebuchet MS" w:eastAsia="Times New Roman" w:hAnsi="Trebuchet MS" w:cs="Times New Roman"/>
          <w:b/>
          <w:color w:val="555555"/>
          <w:sz w:val="20"/>
          <w:szCs w:val="20"/>
        </w:rPr>
        <w:t>The target population or audience</w:t>
      </w:r>
      <w:r>
        <w:rPr>
          <w:rFonts w:ascii="Trebuchet MS" w:eastAsia="Times New Roman" w:hAnsi="Trebuchet MS" w:cs="Times New Roman"/>
          <w:color w:val="555555"/>
          <w:sz w:val="20"/>
          <w:szCs w:val="20"/>
        </w:rPr>
        <w:t xml:space="preserve">- target population is surgical patients and audience – supervisors, Director of surgery and anesthesia, big bosses in the hospital </w:t>
      </w:r>
    </w:p>
    <w:p w:rsidR="0049612A" w:rsidRPr="0049612A" w:rsidRDefault="0049612A" w:rsidP="0049612A">
      <w:pPr>
        <w:numPr>
          <w:ilvl w:val="0"/>
          <w:numId w:val="1"/>
        </w:numPr>
        <w:spacing w:before="100" w:beforeAutospacing="1" w:after="100" w:afterAutospacing="1"/>
        <w:rPr>
          <w:rFonts w:ascii="Trebuchet MS" w:eastAsia="Times New Roman" w:hAnsi="Trebuchet MS" w:cs="Times New Roman"/>
          <w:color w:val="555555"/>
          <w:sz w:val="20"/>
          <w:szCs w:val="20"/>
        </w:rPr>
      </w:pPr>
      <w:r w:rsidRPr="00603ECA">
        <w:rPr>
          <w:rFonts w:ascii="Trebuchet MS" w:eastAsia="Times New Roman" w:hAnsi="Trebuchet MS" w:cs="Times New Roman"/>
          <w:b/>
          <w:color w:val="555555"/>
          <w:sz w:val="20"/>
          <w:szCs w:val="20"/>
        </w:rPr>
        <w:t>The benefits of the program or project</w:t>
      </w:r>
      <w:r>
        <w:rPr>
          <w:rFonts w:ascii="Trebuchet MS" w:eastAsia="Times New Roman" w:hAnsi="Trebuchet MS" w:cs="Times New Roman"/>
          <w:color w:val="555555"/>
          <w:sz w:val="20"/>
          <w:szCs w:val="20"/>
        </w:rPr>
        <w:t>- increase productivity in the operating room, enhance a system that works, enhance the operating room team’s morale, show importance in teamwork</w:t>
      </w:r>
    </w:p>
    <w:p w:rsidR="0049612A" w:rsidRPr="0049612A" w:rsidRDefault="0049612A" w:rsidP="0049612A">
      <w:pPr>
        <w:numPr>
          <w:ilvl w:val="0"/>
          <w:numId w:val="1"/>
        </w:numPr>
        <w:spacing w:before="100" w:beforeAutospacing="1" w:after="100" w:afterAutospacing="1"/>
        <w:rPr>
          <w:rFonts w:ascii="Trebuchet MS" w:eastAsia="Times New Roman" w:hAnsi="Trebuchet MS" w:cs="Times New Roman"/>
          <w:color w:val="555555"/>
          <w:sz w:val="20"/>
          <w:szCs w:val="20"/>
        </w:rPr>
      </w:pPr>
      <w:r w:rsidRPr="00603ECA">
        <w:rPr>
          <w:rFonts w:ascii="Trebuchet MS" w:eastAsia="Times New Roman" w:hAnsi="Trebuchet MS" w:cs="Times New Roman"/>
          <w:b/>
          <w:color w:val="555555"/>
          <w:sz w:val="20"/>
          <w:szCs w:val="20"/>
        </w:rPr>
        <w:t>The cost or budget justification-</w:t>
      </w:r>
      <w:r>
        <w:rPr>
          <w:rFonts w:ascii="Trebuchet MS" w:eastAsia="Times New Roman" w:hAnsi="Trebuchet MS" w:cs="Times New Roman"/>
          <w:color w:val="555555"/>
          <w:sz w:val="20"/>
          <w:szCs w:val="20"/>
        </w:rPr>
        <w:t xml:space="preserve"> hiring more employees will not only improve the turnover time, it will also prevent burn out rates in nurses working in the operating room, </w:t>
      </w:r>
    </w:p>
    <w:p w:rsidR="0049612A" w:rsidRPr="00603ECA" w:rsidRDefault="0049612A" w:rsidP="0049612A">
      <w:pPr>
        <w:numPr>
          <w:ilvl w:val="0"/>
          <w:numId w:val="1"/>
        </w:numPr>
        <w:spacing w:before="100" w:beforeAutospacing="1" w:after="100" w:afterAutospacing="1"/>
        <w:rPr>
          <w:rFonts w:ascii="Trebuchet MS" w:eastAsia="Times New Roman" w:hAnsi="Trebuchet MS" w:cs="Times New Roman"/>
          <w:b/>
          <w:color w:val="555555"/>
          <w:sz w:val="20"/>
          <w:szCs w:val="20"/>
        </w:rPr>
      </w:pPr>
      <w:r w:rsidRPr="00603ECA">
        <w:rPr>
          <w:rFonts w:ascii="Trebuchet MS" w:eastAsia="Times New Roman" w:hAnsi="Trebuchet MS" w:cs="Times New Roman"/>
          <w:b/>
          <w:color w:val="555555"/>
          <w:sz w:val="20"/>
          <w:szCs w:val="20"/>
        </w:rPr>
        <w:t xml:space="preserve">The basis upon which the program or project will be evaluated-- </w:t>
      </w:r>
    </w:p>
    <w:p w:rsidR="0049612A" w:rsidRPr="00603ECA" w:rsidRDefault="0049612A" w:rsidP="0049612A">
      <w:pPr>
        <w:numPr>
          <w:ilvl w:val="0"/>
          <w:numId w:val="2"/>
        </w:numPr>
        <w:spacing w:before="100" w:beforeAutospacing="1" w:after="100" w:afterAutospacing="1"/>
        <w:rPr>
          <w:rFonts w:ascii="Trebuchet MS" w:eastAsia="Times New Roman" w:hAnsi="Trebuchet MS" w:cs="Times New Roman"/>
          <w:b/>
          <w:color w:val="555555"/>
          <w:sz w:val="20"/>
          <w:szCs w:val="20"/>
        </w:rPr>
      </w:pPr>
      <w:r w:rsidRPr="00603ECA">
        <w:rPr>
          <w:rFonts w:ascii="Trebuchet MS" w:eastAsia="Times New Roman" w:hAnsi="Trebuchet MS" w:cs="Times New Roman"/>
          <w:b/>
          <w:color w:val="555555"/>
          <w:sz w:val="20"/>
          <w:szCs w:val="20"/>
        </w:rPr>
        <w:t>Do you believe the proposal would be approved if formally proposed?</w:t>
      </w:r>
    </w:p>
    <w:p w:rsidR="0049612A" w:rsidRPr="00603ECA" w:rsidRDefault="0049612A" w:rsidP="0049612A">
      <w:pPr>
        <w:numPr>
          <w:ilvl w:val="0"/>
          <w:numId w:val="2"/>
        </w:numPr>
        <w:spacing w:before="100" w:beforeAutospacing="1" w:after="100" w:afterAutospacing="1"/>
        <w:rPr>
          <w:rFonts w:ascii="Trebuchet MS" w:eastAsia="Times New Roman" w:hAnsi="Trebuchet MS" w:cs="Times New Roman"/>
          <w:b/>
          <w:color w:val="555555"/>
          <w:sz w:val="20"/>
          <w:szCs w:val="20"/>
        </w:rPr>
      </w:pPr>
      <w:r w:rsidRPr="00603ECA">
        <w:rPr>
          <w:rFonts w:ascii="Trebuchet MS" w:eastAsia="Times New Roman" w:hAnsi="Trebuchet MS" w:cs="Times New Roman"/>
          <w:b/>
          <w:color w:val="555555"/>
          <w:sz w:val="20"/>
          <w:szCs w:val="20"/>
        </w:rPr>
        <w:t>What are some strengths and weaknesses of the proposal?</w:t>
      </w:r>
    </w:p>
    <w:p w:rsidR="004A37D2" w:rsidRDefault="004A37D2">
      <w:bookmarkStart w:id="0" w:name="_GoBack"/>
      <w:bookmarkEnd w:id="0"/>
    </w:p>
    <w:sectPr w:rsidR="004A37D2" w:rsidSect="004F54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6DFD"/>
    <w:multiLevelType w:val="multilevel"/>
    <w:tmpl w:val="B67AF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46965"/>
    <w:multiLevelType w:val="multilevel"/>
    <w:tmpl w:val="195E8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12A"/>
    <w:rsid w:val="0049612A"/>
    <w:rsid w:val="004A37D2"/>
    <w:rsid w:val="004F54B2"/>
    <w:rsid w:val="00603ECA"/>
    <w:rsid w:val="006B44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1D41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612A"/>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612A"/>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5662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214</Words>
  <Characters>1226</Characters>
  <Application>Microsoft Macintosh Word</Application>
  <DocSecurity>0</DocSecurity>
  <Lines>10</Lines>
  <Paragraphs>2</Paragraphs>
  <ScaleCrop>false</ScaleCrop>
  <Company/>
  <LinksUpToDate>false</LinksUpToDate>
  <CharactersWithSpaces>1438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sarmiento</dc:creator>
  <cp:keywords/>
  <dc:description/>
  <cp:lastModifiedBy>april sarmiento</cp:lastModifiedBy>
  <cp:revision>1</cp:revision>
  <dcterms:created xsi:type="dcterms:W3CDTF">2018-11-15T04:31:00Z</dcterms:created>
  <dcterms:modified xsi:type="dcterms:W3CDTF">2018-11-15T22:39:00Z</dcterms:modified>
</cp:coreProperties>
</file>